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1D2E9" w14:textId="29342000" w:rsidR="00B116A0" w:rsidRPr="00001E53" w:rsidRDefault="00001E53" w:rsidP="00001E53">
      <w:pPr>
        <w:shd w:val="clear" w:color="auto" w:fill="FFFFFF"/>
        <w:spacing w:line="240" w:lineRule="auto"/>
        <w:ind w:hanging="10"/>
        <w:rPr>
          <w:rFonts w:ascii="Arial" w:eastAsia="Times New Roman" w:hAnsi="Arial" w:cs="Arial"/>
          <w:b/>
          <w:bCs/>
          <w:noProof/>
          <w:color w:val="42A5F5"/>
          <w:kern w:val="0"/>
          <w:sz w:val="28"/>
          <w:szCs w:val="28"/>
        </w:rPr>
      </w:pPr>
      <w:r>
        <w:rPr>
          <w:rFonts w:ascii="Arial" w:eastAsia="Times New Roman" w:hAnsi="Arial" w:cs="Arial"/>
          <w:b/>
          <w:bCs/>
          <w:noProof/>
          <w:color w:val="42A5F5"/>
          <w:kern w:val="0"/>
          <w:sz w:val="28"/>
          <w:szCs w:val="28"/>
        </w:rPr>
        <w:drawing>
          <wp:inline distT="0" distB="0" distL="0" distR="0" wp14:anchorId="1A710587" wp14:editId="54594CF7">
            <wp:extent cx="2953162" cy="676369"/>
            <wp:effectExtent l="0" t="0" r="0" b="9525"/>
            <wp:docPr id="7948239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23981" name="Picture 794823981"/>
                    <pic:cNvPicPr/>
                  </pic:nvPicPr>
                  <pic:blipFill>
                    <a:blip r:embed="rId4">
                      <a:extLst>
                        <a:ext uri="{28A0092B-C50C-407E-A947-70E740481C1C}">
                          <a14:useLocalDpi xmlns:a14="http://schemas.microsoft.com/office/drawing/2010/main" val="0"/>
                        </a:ext>
                      </a:extLst>
                    </a:blip>
                    <a:stretch>
                      <a:fillRect/>
                    </a:stretch>
                  </pic:blipFill>
                  <pic:spPr>
                    <a:xfrm>
                      <a:off x="0" y="0"/>
                      <a:ext cx="2953162" cy="676369"/>
                    </a:xfrm>
                    <a:prstGeom prst="rect">
                      <a:avLst/>
                    </a:prstGeom>
                  </pic:spPr>
                </pic:pic>
              </a:graphicData>
            </a:graphic>
          </wp:inline>
        </w:drawing>
      </w:r>
      <w:r>
        <w:rPr>
          <w:rFonts w:ascii="Arial" w:eastAsia="Times New Roman" w:hAnsi="Arial" w:cs="Arial"/>
          <w:noProof/>
          <w:color w:val="42A5F5"/>
          <w:kern w:val="0"/>
          <w:sz w:val="28"/>
          <w:szCs w:val="28"/>
        </w:rPr>
        <w:drawing>
          <wp:inline distT="0" distB="0" distL="0" distR="0" wp14:anchorId="4FBC69BB" wp14:editId="00EA7C7F">
            <wp:extent cx="2771775" cy="1656532"/>
            <wp:effectExtent l="0" t="0" r="0" b="1270"/>
            <wp:docPr id="1184809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809057" name="Picture 11848090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4080" cy="1687792"/>
                    </a:xfrm>
                    <a:prstGeom prst="rect">
                      <a:avLst/>
                    </a:prstGeom>
                  </pic:spPr>
                </pic:pic>
              </a:graphicData>
            </a:graphic>
          </wp:inline>
        </w:drawing>
      </w:r>
    </w:p>
    <w:p w14:paraId="19C58ED1" w14:textId="77777777" w:rsidR="00C356BA" w:rsidRDefault="00B116A0" w:rsidP="00C356BA">
      <w:pPr>
        <w:shd w:val="clear" w:color="auto" w:fill="FFFFFF"/>
        <w:spacing w:line="240" w:lineRule="auto"/>
        <w:rPr>
          <w:rFonts w:ascii="Arial" w:eastAsia="Times New Roman" w:hAnsi="Arial" w:cs="Arial"/>
          <w:color w:val="000000"/>
          <w:kern w:val="0"/>
          <w:sz w:val="20"/>
          <w:szCs w:val="20"/>
          <w14:ligatures w14:val="none"/>
        </w:rPr>
      </w:pPr>
      <w:r w:rsidRPr="00B116A0">
        <w:rPr>
          <w:rFonts w:ascii="Arial" w:eastAsia="Times New Roman" w:hAnsi="Arial" w:cs="Arial"/>
          <w:color w:val="000000"/>
          <w:kern w:val="0"/>
          <w:sz w:val="20"/>
          <w:szCs w:val="20"/>
          <w14:ligatures w14:val="none"/>
        </w:rPr>
        <w:t> </w:t>
      </w:r>
    </w:p>
    <w:p w14:paraId="0B4542AC" w14:textId="2AA1BC67" w:rsidR="00B116A0" w:rsidRPr="00C356BA" w:rsidRDefault="00B116A0" w:rsidP="00C356BA">
      <w:pPr>
        <w:shd w:val="clear" w:color="auto" w:fill="FFFFFF"/>
        <w:spacing w:line="240" w:lineRule="auto"/>
        <w:rPr>
          <w:rFonts w:ascii="Arial" w:eastAsia="Times New Roman" w:hAnsi="Arial" w:cs="Arial"/>
          <w:color w:val="000000"/>
          <w:kern w:val="0"/>
          <w:sz w:val="20"/>
          <w:szCs w:val="20"/>
          <w14:ligatures w14:val="none"/>
        </w:rPr>
      </w:pPr>
      <w:r w:rsidRPr="00C356BA">
        <w:rPr>
          <w:rFonts w:ascii="Arial" w:eastAsia="Times New Roman" w:hAnsi="Arial" w:cs="Arial"/>
          <w:color w:val="000000"/>
          <w:kern w:val="0"/>
          <w14:ligatures w14:val="none"/>
        </w:rPr>
        <w:t>Dear Valued Consumer,</w:t>
      </w:r>
    </w:p>
    <w:p w14:paraId="7B1B7142" w14:textId="73CE1C18" w:rsidR="00B116A0" w:rsidRPr="00C356BA" w:rsidRDefault="00B116A0" w:rsidP="00B116A0">
      <w:pPr>
        <w:shd w:val="clear" w:color="auto" w:fill="FFFFFF"/>
        <w:spacing w:line="240" w:lineRule="auto"/>
        <w:rPr>
          <w:rFonts w:ascii="Arial" w:eastAsia="Times New Roman" w:hAnsi="Arial" w:cs="Arial"/>
          <w:color w:val="000000"/>
          <w:kern w:val="0"/>
          <w14:ligatures w14:val="none"/>
        </w:rPr>
      </w:pPr>
      <w:r w:rsidRPr="00C356BA">
        <w:rPr>
          <w:rFonts w:ascii="Arial" w:eastAsia="Times New Roman" w:hAnsi="Arial" w:cs="Arial"/>
          <w:color w:val="000000"/>
          <w:kern w:val="0"/>
          <w14:ligatures w14:val="none"/>
        </w:rPr>
        <w:t>We are focused on delivering clean drinking water and protecting the consumers of every household in our community.  This notice contains important information about your drinking water service connection.  Please read completely and share this information with anyone who consumes food or drinks water at this property.</w:t>
      </w:r>
    </w:p>
    <w:p w14:paraId="66D4FAB1" w14:textId="29C41E59" w:rsidR="00B116A0" w:rsidRPr="00C356BA" w:rsidRDefault="00B116A0" w:rsidP="00B116A0">
      <w:pPr>
        <w:shd w:val="clear" w:color="auto" w:fill="FFFFFF"/>
        <w:spacing w:line="240" w:lineRule="auto"/>
        <w:rPr>
          <w:rFonts w:ascii="Arial" w:eastAsia="Times New Roman" w:hAnsi="Arial" w:cs="Arial"/>
          <w:color w:val="000000"/>
          <w:kern w:val="0"/>
          <w14:ligatures w14:val="none"/>
        </w:rPr>
      </w:pPr>
      <w:r w:rsidRPr="00C356BA">
        <w:rPr>
          <w:rFonts w:ascii="Arial" w:eastAsia="Times New Roman" w:hAnsi="Arial" w:cs="Arial"/>
          <w:color w:val="000000"/>
          <w:kern w:val="0"/>
          <w14:ligatures w14:val="none"/>
        </w:rPr>
        <w:t>We have determined that the pipe (also referred to as a service line) delivering water from the water main to the building on this property is made from a galvanized material and may have absorbed lead.  Our records indicate that a lead service line or lead fittings may have been present in the past, leading to this classification. EPA has defined these types of lines as "galvanized requiring replacement</w:t>
      </w:r>
      <w:r w:rsidR="002F5561">
        <w:rPr>
          <w:rFonts w:ascii="Arial" w:eastAsia="Times New Roman" w:hAnsi="Arial" w:cs="Arial"/>
          <w:color w:val="000000"/>
          <w:kern w:val="0"/>
          <w14:ligatures w14:val="none"/>
        </w:rPr>
        <w:t>.</w:t>
      </w:r>
      <w:r w:rsidRPr="00C356BA">
        <w:rPr>
          <w:rFonts w:ascii="Arial" w:eastAsia="Times New Roman" w:hAnsi="Arial" w:cs="Arial"/>
          <w:color w:val="000000"/>
          <w:kern w:val="0"/>
          <w14:ligatures w14:val="none"/>
        </w:rPr>
        <w:t xml:space="preserve">"  The figure below provides a visual representation of the service line.  Please note, this is not a true representation of your service line, but an example of a common scenario.   </w:t>
      </w:r>
    </w:p>
    <w:p w14:paraId="13A2531C" w14:textId="7710DA74" w:rsidR="00B116A0" w:rsidRPr="00B116A0" w:rsidRDefault="00B116A0" w:rsidP="00B116A0">
      <w:pPr>
        <w:shd w:val="clear" w:color="auto" w:fill="FFFFFF"/>
        <w:spacing w:line="240" w:lineRule="auto"/>
        <w:jc w:val="center"/>
        <w:rPr>
          <w:rFonts w:ascii="Arial" w:eastAsia="Times New Roman" w:hAnsi="Arial" w:cs="Arial"/>
          <w:color w:val="000000"/>
          <w:kern w:val="0"/>
          <w:sz w:val="20"/>
          <w:szCs w:val="20"/>
          <w14:ligatures w14:val="none"/>
        </w:rPr>
      </w:pPr>
      <w:r w:rsidRPr="00B116A0">
        <w:rPr>
          <w:rFonts w:ascii="Arial" w:eastAsia="Times New Roman" w:hAnsi="Arial" w:cs="Arial"/>
          <w:noProof/>
          <w:color w:val="000000"/>
          <w:kern w:val="0"/>
          <w:sz w:val="20"/>
          <w:szCs w:val="20"/>
          <w14:ligatures w14:val="none"/>
        </w:rPr>
        <w:drawing>
          <wp:inline distT="0" distB="0" distL="0" distR="0" wp14:anchorId="2C741819" wp14:editId="5C997BD7">
            <wp:extent cx="4211740" cy="176137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222066" cy="1765688"/>
                    </a:xfrm>
                    <a:prstGeom prst="rect">
                      <a:avLst/>
                    </a:prstGeom>
                    <a:noFill/>
                    <a:ln>
                      <a:noFill/>
                    </a:ln>
                  </pic:spPr>
                </pic:pic>
              </a:graphicData>
            </a:graphic>
          </wp:inline>
        </w:drawing>
      </w:r>
    </w:p>
    <w:p w14:paraId="555B27D8" w14:textId="77777777" w:rsidR="00B116A0" w:rsidRPr="00C356BA" w:rsidRDefault="00B116A0" w:rsidP="00B116A0">
      <w:pPr>
        <w:shd w:val="clear" w:color="auto" w:fill="FFFFFF"/>
        <w:spacing w:line="240" w:lineRule="auto"/>
        <w:rPr>
          <w:rFonts w:ascii="Arial" w:eastAsia="Times New Roman" w:hAnsi="Arial" w:cs="Arial"/>
          <w:color w:val="000000"/>
          <w:kern w:val="0"/>
          <w14:ligatures w14:val="none"/>
        </w:rPr>
      </w:pPr>
      <w:r w:rsidRPr="00C356BA">
        <w:rPr>
          <w:rFonts w:ascii="Arial" w:eastAsia="Times New Roman" w:hAnsi="Arial" w:cs="Arial"/>
          <w:color w:val="000000"/>
          <w:kern w:val="0"/>
          <w14:ligatures w14:val="none"/>
        </w:rPr>
        <w:t>Galvanized service lines that have absorbed lead can contribute to lead in the drinking water.  People living in homes with a galvanized service line that has absorbed lead may have an increased risk of exposure to lead from their drinking water.</w:t>
      </w:r>
    </w:p>
    <w:p w14:paraId="25147F09" w14:textId="77777777" w:rsidR="00B116A0" w:rsidRPr="00B116A0" w:rsidRDefault="00B116A0" w:rsidP="00B116A0">
      <w:pPr>
        <w:shd w:val="clear" w:color="auto" w:fill="FFFFFF"/>
        <w:spacing w:line="240" w:lineRule="auto"/>
        <w:rPr>
          <w:rFonts w:ascii="Arial" w:eastAsia="Times New Roman" w:hAnsi="Arial" w:cs="Arial"/>
          <w:color w:val="42A5F5"/>
          <w:kern w:val="0"/>
          <w:sz w:val="28"/>
          <w:szCs w:val="28"/>
          <w14:ligatures w14:val="none"/>
        </w:rPr>
      </w:pPr>
      <w:r w:rsidRPr="00B116A0">
        <w:rPr>
          <w:rFonts w:ascii="Arial" w:eastAsia="Times New Roman" w:hAnsi="Arial" w:cs="Arial"/>
          <w:color w:val="42A5F5"/>
          <w:kern w:val="0"/>
          <w:sz w:val="28"/>
          <w:szCs w:val="28"/>
          <w14:ligatures w14:val="none"/>
        </w:rPr>
        <w:t>Health effects of lead</w:t>
      </w:r>
    </w:p>
    <w:p w14:paraId="1E5A2F86" w14:textId="34CB96AC" w:rsidR="00B116A0" w:rsidRPr="00C356BA" w:rsidRDefault="00B116A0" w:rsidP="00B116A0">
      <w:pPr>
        <w:shd w:val="clear" w:color="auto" w:fill="FFFFFF"/>
        <w:spacing w:line="240" w:lineRule="auto"/>
        <w:rPr>
          <w:rFonts w:ascii="Arial" w:eastAsia="Times New Roman" w:hAnsi="Arial" w:cs="Arial"/>
          <w:color w:val="000000"/>
          <w:kern w:val="0"/>
          <w14:ligatures w14:val="none"/>
        </w:rPr>
      </w:pPr>
      <w:r w:rsidRPr="00C356BA">
        <w:rPr>
          <w:rFonts w:ascii="Arial" w:eastAsia="Times New Roman" w:hAnsi="Arial" w:cs="Arial"/>
          <w:color w:val="000000"/>
          <w:kern w:val="0"/>
          <w14:ligatures w14:val="none"/>
        </w:rPr>
        <w:t>Exposure to lead in drinking water can cause serious health effects in all age groups.  Infants and children can have decreases in IQ and attention span.  Lead exposure can lead to new learning and behavior problems or worsen problems.  The children of women who are exposed to lead before or during pregnancy can have an increased risk of these negative health effects.  Adults can have increased risk of heart disease, high blood pressure, and kidney, or nervous system problems.</w:t>
      </w:r>
    </w:p>
    <w:p w14:paraId="04DDE473" w14:textId="77777777" w:rsidR="00B116A0" w:rsidRPr="00B116A0" w:rsidRDefault="00B116A0" w:rsidP="00B116A0">
      <w:pPr>
        <w:shd w:val="clear" w:color="auto" w:fill="FFFFFF"/>
        <w:spacing w:line="240" w:lineRule="auto"/>
        <w:rPr>
          <w:rFonts w:ascii="Arial" w:eastAsia="Times New Roman" w:hAnsi="Arial" w:cs="Arial"/>
          <w:color w:val="42A5F5"/>
          <w:kern w:val="0"/>
          <w:sz w:val="28"/>
          <w:szCs w:val="28"/>
          <w14:ligatures w14:val="none"/>
        </w:rPr>
      </w:pPr>
      <w:r w:rsidRPr="00B116A0">
        <w:rPr>
          <w:rFonts w:ascii="Arial" w:eastAsia="Times New Roman" w:hAnsi="Arial" w:cs="Arial"/>
          <w:color w:val="42A5F5"/>
          <w:kern w:val="0"/>
          <w:sz w:val="28"/>
          <w:szCs w:val="28"/>
          <w14:ligatures w14:val="none"/>
        </w:rPr>
        <w:lastRenderedPageBreak/>
        <w:t xml:space="preserve">Steps you can take to reduce the risk of lead in drinking water </w:t>
      </w:r>
    </w:p>
    <w:p w14:paraId="4F91CF2B" w14:textId="77777777" w:rsidR="00B116A0" w:rsidRPr="00C356BA" w:rsidRDefault="00B116A0" w:rsidP="00B116A0">
      <w:pPr>
        <w:shd w:val="clear" w:color="auto" w:fill="FFFFFF"/>
        <w:spacing w:line="240" w:lineRule="auto"/>
        <w:rPr>
          <w:rFonts w:ascii="Arial" w:eastAsia="Times New Roman" w:hAnsi="Arial" w:cs="Arial"/>
          <w:color w:val="000000"/>
          <w:kern w:val="0"/>
          <w14:ligatures w14:val="none"/>
        </w:rPr>
      </w:pPr>
      <w:r w:rsidRPr="00C356BA">
        <w:rPr>
          <w:rFonts w:ascii="Arial" w:eastAsia="Times New Roman" w:hAnsi="Arial" w:cs="Arial"/>
          <w:color w:val="000000"/>
          <w:kern w:val="0"/>
          <w14:ligatures w14:val="none"/>
        </w:rPr>
        <w:t>Below are recommended actions you may take, separately or in combination, if you are concerned about lead exposure from your drinking water. This list also includes where you may find more information and is not intended to be a complete list or to imply that all actions equally reduce lead in drinking water.</w:t>
      </w:r>
    </w:p>
    <w:p w14:paraId="27C571B9" w14:textId="395C2B89" w:rsidR="00B116A0" w:rsidRPr="00C356BA" w:rsidRDefault="00B116A0" w:rsidP="00B116A0">
      <w:pPr>
        <w:shd w:val="clear" w:color="auto" w:fill="FFFFFF"/>
        <w:spacing w:line="240" w:lineRule="auto"/>
        <w:rPr>
          <w:rFonts w:ascii="Arial" w:eastAsia="Times New Roman" w:hAnsi="Arial" w:cs="Arial"/>
          <w:color w:val="000000"/>
          <w:kern w:val="0"/>
          <w14:ligatures w14:val="none"/>
        </w:rPr>
      </w:pPr>
      <w:r w:rsidRPr="00C356BA">
        <w:rPr>
          <w:rFonts w:ascii="Arial" w:eastAsia="Times New Roman" w:hAnsi="Arial" w:cs="Arial"/>
          <w:b/>
          <w:bCs/>
          <w:color w:val="000000"/>
          <w:kern w:val="0"/>
          <w14:ligatures w14:val="none"/>
        </w:rPr>
        <w:t>Use a water filter certified to remove lead.</w:t>
      </w:r>
      <w:r w:rsidRPr="00C356BA">
        <w:rPr>
          <w:rFonts w:ascii="Arial" w:eastAsia="Times New Roman" w:hAnsi="Arial" w:cs="Arial"/>
          <w:color w:val="000000"/>
          <w:kern w:val="0"/>
          <w14:ligatures w14:val="none"/>
        </w:rPr>
        <w:t xml:space="preserve">  Using a filter can reduce lead in drinking water. If you use a filter, it should be certified to remove lead.  Read instructions provided with the filter thoroughly to ensure correct installation, maintenance and replacement timeframe.  Using a cartridge after it has expired can reduce its effectiveness.</w:t>
      </w:r>
    </w:p>
    <w:p w14:paraId="5CA89C86" w14:textId="77777777" w:rsidR="00B116A0" w:rsidRPr="00C356BA" w:rsidRDefault="00B116A0" w:rsidP="00B116A0">
      <w:pPr>
        <w:shd w:val="clear" w:color="auto" w:fill="FFFFFF"/>
        <w:spacing w:line="240" w:lineRule="auto"/>
        <w:rPr>
          <w:rFonts w:ascii="Arial" w:eastAsia="Times New Roman" w:hAnsi="Arial" w:cs="Arial"/>
          <w:color w:val="000000"/>
          <w:kern w:val="0"/>
          <w14:ligatures w14:val="none"/>
        </w:rPr>
      </w:pPr>
      <w:r w:rsidRPr="00C356BA">
        <w:rPr>
          <w:rFonts w:ascii="Arial" w:eastAsia="Times New Roman" w:hAnsi="Arial" w:cs="Arial"/>
          <w:b/>
          <w:bCs/>
          <w:color w:val="000000"/>
          <w:kern w:val="0"/>
          <w14:ligatures w14:val="none"/>
        </w:rPr>
        <w:t>Clean your faucet aerator.</w:t>
      </w:r>
      <w:r w:rsidRPr="00C356BA">
        <w:rPr>
          <w:rFonts w:ascii="Arial" w:eastAsia="Times New Roman" w:hAnsi="Arial" w:cs="Arial"/>
          <w:color w:val="000000"/>
          <w:kern w:val="0"/>
          <w14:ligatures w14:val="none"/>
        </w:rPr>
        <w:t xml:space="preserve"> Regularly remove and clean your faucet's screen, also known as an aerator. Sediment, debris and lead particles can collect in your aerator.  Regular cleaning ensures these particles are cleaned and removed.</w:t>
      </w:r>
    </w:p>
    <w:p w14:paraId="4B89A41C" w14:textId="7EBF4701" w:rsidR="00B116A0" w:rsidRPr="00C356BA" w:rsidRDefault="00B116A0" w:rsidP="00B116A0">
      <w:pPr>
        <w:shd w:val="clear" w:color="auto" w:fill="FFFFFF"/>
        <w:spacing w:line="240" w:lineRule="auto"/>
        <w:rPr>
          <w:rFonts w:ascii="Arial" w:eastAsia="Times New Roman" w:hAnsi="Arial" w:cs="Arial"/>
          <w:color w:val="000000"/>
          <w:kern w:val="0"/>
          <w14:ligatures w14:val="none"/>
        </w:rPr>
      </w:pPr>
      <w:r w:rsidRPr="00C356BA">
        <w:rPr>
          <w:rFonts w:ascii="Arial" w:eastAsia="Times New Roman" w:hAnsi="Arial" w:cs="Arial"/>
          <w:b/>
          <w:bCs/>
          <w:color w:val="000000"/>
          <w:kern w:val="0"/>
          <w14:ligatures w14:val="none"/>
        </w:rPr>
        <w:t>Use cold water.</w:t>
      </w:r>
      <w:r w:rsidRPr="00C356BA">
        <w:rPr>
          <w:rFonts w:ascii="Arial" w:eastAsia="Times New Roman" w:hAnsi="Arial" w:cs="Arial"/>
          <w:color w:val="000000"/>
          <w:kern w:val="0"/>
          <w14:ligatures w14:val="none"/>
        </w:rPr>
        <w:t xml:space="preserve">  Do not use hot water from the tap for drinking, cooking or making baby formula as lead dissolves more </w:t>
      </w:r>
      <w:r w:rsidR="0092775E" w:rsidRPr="00C356BA">
        <w:rPr>
          <w:rFonts w:ascii="Arial" w:eastAsia="Times New Roman" w:hAnsi="Arial" w:cs="Arial"/>
          <w:color w:val="000000"/>
          <w:kern w:val="0"/>
          <w14:ligatures w14:val="none"/>
        </w:rPr>
        <w:t>easily</w:t>
      </w:r>
      <w:r w:rsidRPr="00C356BA">
        <w:rPr>
          <w:rFonts w:ascii="Arial" w:eastAsia="Times New Roman" w:hAnsi="Arial" w:cs="Arial"/>
          <w:color w:val="000000"/>
          <w:kern w:val="0"/>
          <w14:ligatures w14:val="none"/>
        </w:rPr>
        <w:t xml:space="preserve"> into hot water. Boiling water does not remove lead from water.</w:t>
      </w:r>
    </w:p>
    <w:p w14:paraId="7A69A16E" w14:textId="77777777" w:rsidR="00B116A0" w:rsidRPr="00C356BA" w:rsidRDefault="00B116A0" w:rsidP="00B116A0">
      <w:pPr>
        <w:shd w:val="clear" w:color="auto" w:fill="FFFFFF"/>
        <w:spacing w:line="240" w:lineRule="auto"/>
        <w:rPr>
          <w:rFonts w:ascii="Arial" w:eastAsia="Times New Roman" w:hAnsi="Arial" w:cs="Arial"/>
          <w:color w:val="000000"/>
          <w:kern w:val="0"/>
          <w14:ligatures w14:val="none"/>
        </w:rPr>
      </w:pPr>
      <w:r w:rsidRPr="00C356BA">
        <w:rPr>
          <w:rFonts w:ascii="Arial" w:eastAsia="Times New Roman" w:hAnsi="Arial" w:cs="Arial"/>
          <w:b/>
          <w:bCs/>
          <w:color w:val="000000"/>
          <w:kern w:val="0"/>
          <w14:ligatures w14:val="none"/>
        </w:rPr>
        <w:t>Run your water.</w:t>
      </w:r>
      <w:r w:rsidRPr="00C356BA">
        <w:rPr>
          <w:rFonts w:ascii="Arial" w:eastAsia="Times New Roman" w:hAnsi="Arial" w:cs="Arial"/>
          <w:color w:val="000000"/>
          <w:kern w:val="0"/>
          <w14:ligatures w14:val="none"/>
        </w:rPr>
        <w:t xml:space="preserve"> The more time water has been sitting in the pipes providing water to your home, the more likely it is to contain lead. Before drinking, flush your home's pipes by running the tap, taking a shower or doing laundry. The amount of time to run the water will depend on your service line material, as well as the length and diameter of the service line and the amount of plumbing in your home.</w:t>
      </w:r>
    </w:p>
    <w:p w14:paraId="4163024E" w14:textId="77777777" w:rsidR="00B116A0" w:rsidRPr="00B116A0" w:rsidRDefault="00B116A0" w:rsidP="00B116A0">
      <w:pPr>
        <w:shd w:val="clear" w:color="auto" w:fill="FFFFFF"/>
        <w:spacing w:line="240" w:lineRule="auto"/>
        <w:rPr>
          <w:rFonts w:ascii="Arial" w:eastAsia="Times New Roman" w:hAnsi="Arial" w:cs="Arial"/>
          <w:color w:val="42A5F5"/>
          <w:kern w:val="0"/>
          <w:sz w:val="28"/>
          <w:szCs w:val="28"/>
          <w14:ligatures w14:val="none"/>
        </w:rPr>
      </w:pPr>
      <w:r w:rsidRPr="00B116A0">
        <w:rPr>
          <w:rFonts w:ascii="Arial" w:eastAsia="Times New Roman" w:hAnsi="Arial" w:cs="Arial"/>
          <w:color w:val="42A5F5"/>
          <w:kern w:val="0"/>
          <w:sz w:val="28"/>
          <w:szCs w:val="28"/>
          <w14:ligatures w14:val="none"/>
        </w:rPr>
        <w:t>Get your child tested to determine the lead levels in their blood</w:t>
      </w:r>
    </w:p>
    <w:p w14:paraId="0E5C423B" w14:textId="77777777" w:rsidR="00B116A0" w:rsidRPr="00C356BA" w:rsidRDefault="00B116A0" w:rsidP="00B116A0">
      <w:pPr>
        <w:shd w:val="clear" w:color="auto" w:fill="FFFFFF"/>
        <w:spacing w:line="240" w:lineRule="auto"/>
        <w:rPr>
          <w:rFonts w:ascii="Arial" w:eastAsia="Times New Roman" w:hAnsi="Arial" w:cs="Arial"/>
          <w:color w:val="000000"/>
          <w:kern w:val="0"/>
          <w14:ligatures w14:val="none"/>
        </w:rPr>
      </w:pPr>
      <w:r w:rsidRPr="00C356BA">
        <w:rPr>
          <w:rFonts w:ascii="Arial" w:eastAsia="Times New Roman" w:hAnsi="Arial" w:cs="Arial"/>
          <w:color w:val="000000"/>
          <w:kern w:val="0"/>
          <w14:ligatures w14:val="none"/>
        </w:rPr>
        <w:t>A family doctor or pediatrician can perform a blood test to determine lead levels. They will also be able to provide more information about the health effects of lead. State, city or county health departments can also provide more information about how you can have your child's blood tested for lead. The Centers for Disease Control and Prevention recommends public health actions when the level of lead in the child's blood is 3.5 micrograms per deciliter or more. For more information, and links to the CDC's website, please visit https://www.epa.gov/ground-water-and-drinking-water/basic-information-about-lead-drinking-water</w:t>
      </w:r>
    </w:p>
    <w:p w14:paraId="04658763" w14:textId="30988795" w:rsidR="00B116A0" w:rsidRPr="00B116A0" w:rsidRDefault="00B116A0" w:rsidP="00B116A0">
      <w:pPr>
        <w:shd w:val="clear" w:color="auto" w:fill="FFFFFF"/>
        <w:spacing w:line="240" w:lineRule="auto"/>
        <w:rPr>
          <w:rFonts w:ascii="Arial" w:eastAsia="Times New Roman" w:hAnsi="Arial" w:cs="Arial"/>
          <w:color w:val="42A5F5"/>
          <w:kern w:val="0"/>
          <w:sz w:val="28"/>
          <w:szCs w:val="28"/>
          <w14:ligatures w14:val="none"/>
        </w:rPr>
      </w:pPr>
      <w:r w:rsidRPr="00B116A0">
        <w:rPr>
          <w:rFonts w:ascii="Arial" w:eastAsia="Times New Roman" w:hAnsi="Arial" w:cs="Arial"/>
          <w:color w:val="42A5F5"/>
          <w:kern w:val="0"/>
          <w:sz w:val="28"/>
          <w:szCs w:val="28"/>
          <w14:ligatures w14:val="none"/>
        </w:rPr>
        <w:t>Replacing galvanized service lines</w:t>
      </w:r>
    </w:p>
    <w:p w14:paraId="46078C0C" w14:textId="1D848B0F" w:rsidR="00B116A0" w:rsidRPr="00C356BA" w:rsidRDefault="00B116A0" w:rsidP="00B116A0">
      <w:pPr>
        <w:shd w:val="clear" w:color="auto" w:fill="FFFFFF"/>
        <w:spacing w:line="240" w:lineRule="auto"/>
        <w:rPr>
          <w:rFonts w:ascii="Arial" w:eastAsia="Times New Roman" w:hAnsi="Arial" w:cs="Arial"/>
          <w:b/>
          <w:bCs/>
          <w:color w:val="000000"/>
          <w:kern w:val="0"/>
          <w14:ligatures w14:val="none"/>
        </w:rPr>
      </w:pPr>
      <w:r w:rsidRPr="00C356BA">
        <w:rPr>
          <w:rFonts w:ascii="Arial" w:eastAsia="Times New Roman" w:hAnsi="Arial" w:cs="Arial"/>
          <w:b/>
          <w:bCs/>
          <w:color w:val="000000"/>
          <w:kern w:val="0"/>
          <w14:ligatures w14:val="none"/>
        </w:rPr>
        <w:t xml:space="preserve">If you are planning </w:t>
      </w:r>
      <w:r w:rsidR="00C01177" w:rsidRPr="00C356BA">
        <w:rPr>
          <w:rFonts w:ascii="Arial" w:eastAsia="Times New Roman" w:hAnsi="Arial" w:cs="Arial"/>
          <w:b/>
          <w:bCs/>
          <w:color w:val="000000"/>
          <w:kern w:val="0"/>
          <w14:ligatures w14:val="none"/>
        </w:rPr>
        <w:t>construction</w:t>
      </w:r>
      <w:r w:rsidRPr="00C356BA">
        <w:rPr>
          <w:rFonts w:ascii="Arial" w:eastAsia="Times New Roman" w:hAnsi="Arial" w:cs="Arial"/>
          <w:b/>
          <w:bCs/>
          <w:color w:val="000000"/>
          <w:kern w:val="0"/>
          <w14:ligatures w14:val="none"/>
        </w:rPr>
        <w:t xml:space="preserve"> or to replace the portion of the service line you own, please </w:t>
      </w:r>
      <w:r w:rsidR="00C01177" w:rsidRPr="00C356BA">
        <w:rPr>
          <w:rFonts w:ascii="Arial" w:eastAsia="Times New Roman" w:hAnsi="Arial" w:cs="Arial"/>
          <w:b/>
          <w:bCs/>
          <w:color w:val="000000"/>
          <w:kern w:val="0"/>
          <w14:ligatures w14:val="none"/>
        </w:rPr>
        <w:t>email</w:t>
      </w:r>
      <w:r w:rsidRPr="00C356BA">
        <w:rPr>
          <w:rFonts w:ascii="Arial" w:eastAsia="Times New Roman" w:hAnsi="Arial" w:cs="Arial"/>
          <w:b/>
          <w:bCs/>
          <w:color w:val="000000"/>
          <w:kern w:val="0"/>
          <w14:ligatures w14:val="none"/>
        </w:rPr>
        <w:t xml:space="preserve"> us at </w:t>
      </w:r>
      <w:hyperlink r:id="rId7" w:history="1">
        <w:r w:rsidR="00C01177" w:rsidRPr="00C356BA">
          <w:rPr>
            <w:rStyle w:val="Hyperlink"/>
            <w:rFonts w:ascii="Arial" w:eastAsia="Times New Roman" w:hAnsi="Arial" w:cs="Arial"/>
            <w:b/>
            <w:bCs/>
            <w:kern w:val="0"/>
            <w14:ligatures w14:val="none"/>
          </w:rPr>
          <w:t>Camdendpw245@yahoo.com</w:t>
        </w:r>
      </w:hyperlink>
      <w:r w:rsidR="00C01177" w:rsidRPr="00C356BA">
        <w:rPr>
          <w:rFonts w:ascii="Arial" w:eastAsia="Times New Roman" w:hAnsi="Arial" w:cs="Arial"/>
          <w:b/>
          <w:bCs/>
          <w:color w:val="000000"/>
          <w:kern w:val="0"/>
          <w14:ligatures w14:val="none"/>
        </w:rPr>
        <w:t xml:space="preserve"> OR call us </w:t>
      </w:r>
      <w:r w:rsidR="00DA5FD9" w:rsidRPr="00C356BA">
        <w:rPr>
          <w:rFonts w:ascii="Arial" w:eastAsia="Times New Roman" w:hAnsi="Arial" w:cs="Arial"/>
          <w:b/>
          <w:bCs/>
          <w:color w:val="000000"/>
          <w:kern w:val="0"/>
          <w14:ligatures w14:val="none"/>
        </w:rPr>
        <w:t>(315)245-0560</w:t>
      </w:r>
    </w:p>
    <w:p w14:paraId="0A8E8AD4" w14:textId="77777777" w:rsidR="00063024" w:rsidRPr="00C356BA" w:rsidRDefault="00063024" w:rsidP="00B116A0">
      <w:pPr>
        <w:shd w:val="clear" w:color="auto" w:fill="FFFFFF"/>
        <w:spacing w:line="240" w:lineRule="auto"/>
        <w:rPr>
          <w:rFonts w:ascii="Arial" w:eastAsia="Times New Roman" w:hAnsi="Arial" w:cs="Arial"/>
          <w:color w:val="000000"/>
          <w:kern w:val="0"/>
          <w14:ligatures w14:val="none"/>
        </w:rPr>
      </w:pPr>
    </w:p>
    <w:p w14:paraId="2A949335" w14:textId="1032DE80" w:rsidR="00B116A0" w:rsidRPr="00C356BA" w:rsidRDefault="00B116A0" w:rsidP="00B116A0">
      <w:pPr>
        <w:shd w:val="clear" w:color="auto" w:fill="FFFFFF"/>
        <w:spacing w:line="240" w:lineRule="auto"/>
        <w:rPr>
          <w:rFonts w:ascii="Arial" w:eastAsia="Times New Roman" w:hAnsi="Arial" w:cs="Arial"/>
          <w:b/>
          <w:bCs/>
          <w:color w:val="000000"/>
          <w:kern w:val="0"/>
          <w14:ligatures w14:val="none"/>
        </w:rPr>
      </w:pPr>
      <w:r w:rsidRPr="00C356BA">
        <w:rPr>
          <w:rFonts w:ascii="Arial" w:eastAsia="Times New Roman" w:hAnsi="Arial" w:cs="Arial"/>
          <w:color w:val="000000"/>
          <w:kern w:val="0"/>
          <w14:ligatures w14:val="none"/>
        </w:rPr>
        <w:t xml:space="preserve">For questions regarding your service, please contact us at </w:t>
      </w:r>
      <w:r w:rsidRPr="00C356BA">
        <w:rPr>
          <w:rFonts w:ascii="Arial" w:eastAsia="Times New Roman" w:hAnsi="Arial" w:cs="Arial"/>
          <w:b/>
          <w:bCs/>
          <w:color w:val="000000"/>
          <w:kern w:val="0"/>
          <w14:ligatures w14:val="none"/>
        </w:rPr>
        <w:t>Camdendpw245@yahoo.com</w:t>
      </w:r>
    </w:p>
    <w:p w14:paraId="20E032D8" w14:textId="1B320B6C" w:rsidR="00B116A0" w:rsidRPr="00C356BA" w:rsidRDefault="00B116A0" w:rsidP="00B116A0">
      <w:pPr>
        <w:shd w:val="clear" w:color="auto" w:fill="FFFFFF"/>
        <w:spacing w:after="3" w:line="240" w:lineRule="auto"/>
        <w:ind w:hanging="10"/>
        <w:rPr>
          <w:rFonts w:ascii="Arial" w:eastAsia="Times New Roman" w:hAnsi="Arial" w:cs="Arial"/>
          <w:b/>
          <w:bCs/>
          <w:color w:val="000000"/>
          <w:kern w:val="0"/>
          <w14:ligatures w14:val="none"/>
        </w:rPr>
      </w:pPr>
      <w:r w:rsidRPr="00C356BA">
        <w:rPr>
          <w:rFonts w:ascii="Arial" w:eastAsia="Times New Roman" w:hAnsi="Arial" w:cs="Arial"/>
          <w:b/>
          <w:bCs/>
          <w:color w:val="000000"/>
          <w:kern w:val="0"/>
          <w14:ligatures w14:val="none"/>
        </w:rPr>
        <w:t>This notice is being sent to you by</w:t>
      </w:r>
      <w:r w:rsidR="00744328">
        <w:rPr>
          <w:rFonts w:ascii="Arial" w:eastAsia="Times New Roman" w:hAnsi="Arial" w:cs="Arial"/>
          <w:b/>
          <w:bCs/>
          <w:color w:val="000000"/>
          <w:kern w:val="0"/>
          <w14:ligatures w14:val="none"/>
        </w:rPr>
        <w:t>: The</w:t>
      </w:r>
      <w:r w:rsidRPr="00C356BA">
        <w:rPr>
          <w:rFonts w:ascii="Arial" w:eastAsia="Times New Roman" w:hAnsi="Arial" w:cs="Arial"/>
          <w:b/>
          <w:bCs/>
          <w:color w:val="000000"/>
          <w:kern w:val="0"/>
          <w14:ligatures w14:val="none"/>
        </w:rPr>
        <w:t xml:space="preserve"> Village of Camden</w:t>
      </w:r>
    </w:p>
    <w:p w14:paraId="540B5319" w14:textId="77777777" w:rsidR="00B116A0" w:rsidRPr="00C356BA" w:rsidRDefault="00B116A0" w:rsidP="00B116A0">
      <w:pPr>
        <w:shd w:val="clear" w:color="auto" w:fill="FFFFFF"/>
        <w:spacing w:after="3" w:line="240" w:lineRule="auto"/>
        <w:ind w:hanging="10"/>
        <w:rPr>
          <w:rFonts w:ascii="Arial" w:eastAsia="Times New Roman" w:hAnsi="Arial" w:cs="Arial"/>
          <w:b/>
          <w:bCs/>
          <w:color w:val="000000"/>
          <w:kern w:val="0"/>
          <w14:ligatures w14:val="none"/>
        </w:rPr>
      </w:pPr>
      <w:r w:rsidRPr="00C356BA">
        <w:rPr>
          <w:rFonts w:ascii="Arial" w:eastAsia="Times New Roman" w:hAnsi="Arial" w:cs="Arial"/>
          <w:b/>
          <w:bCs/>
          <w:color w:val="000000"/>
          <w:kern w:val="0"/>
          <w14:ligatures w14:val="none"/>
        </w:rPr>
        <w:t>State Water System ID: NY3202385</w:t>
      </w:r>
    </w:p>
    <w:p w14:paraId="517FBCA0" w14:textId="283674AA" w:rsidR="00B116A0" w:rsidRPr="00C356BA" w:rsidRDefault="00B116A0" w:rsidP="00B116A0">
      <w:pPr>
        <w:shd w:val="clear" w:color="auto" w:fill="FFFFFF"/>
        <w:spacing w:line="240" w:lineRule="auto"/>
        <w:ind w:hanging="10"/>
        <w:rPr>
          <w:rFonts w:ascii="Arial" w:eastAsia="Times New Roman" w:hAnsi="Arial" w:cs="Arial"/>
          <w:b/>
          <w:bCs/>
          <w:color w:val="000000"/>
          <w:kern w:val="0"/>
          <w14:ligatures w14:val="none"/>
        </w:rPr>
      </w:pPr>
      <w:r w:rsidRPr="00C356BA">
        <w:rPr>
          <w:rFonts w:ascii="Arial" w:eastAsia="Times New Roman" w:hAnsi="Arial" w:cs="Arial"/>
          <w:b/>
          <w:bCs/>
          <w:color w:val="000000"/>
          <w:kern w:val="0"/>
          <w14:ligatures w14:val="none"/>
        </w:rPr>
        <w:t>Date Notice Distributed: 1</w:t>
      </w:r>
      <w:r w:rsidR="00DA5FD9" w:rsidRPr="00C356BA">
        <w:rPr>
          <w:rFonts w:ascii="Arial" w:eastAsia="Times New Roman" w:hAnsi="Arial" w:cs="Arial"/>
          <w:b/>
          <w:bCs/>
          <w:color w:val="000000"/>
          <w:kern w:val="0"/>
          <w14:ligatures w14:val="none"/>
        </w:rPr>
        <w:t>1/1</w:t>
      </w:r>
      <w:r w:rsidRPr="00C356BA">
        <w:rPr>
          <w:rFonts w:ascii="Arial" w:eastAsia="Times New Roman" w:hAnsi="Arial" w:cs="Arial"/>
          <w:b/>
          <w:bCs/>
          <w:color w:val="000000"/>
          <w:kern w:val="0"/>
          <w14:ligatures w14:val="none"/>
        </w:rPr>
        <w:t>/2024</w:t>
      </w:r>
    </w:p>
    <w:p w14:paraId="32078756" w14:textId="77777777" w:rsidR="00C971CE" w:rsidRDefault="00C971CE"/>
    <w:sectPr w:rsidR="00C97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A0"/>
    <w:rsid w:val="00001E53"/>
    <w:rsid w:val="00054F0C"/>
    <w:rsid w:val="00063024"/>
    <w:rsid w:val="001C32EA"/>
    <w:rsid w:val="002756DC"/>
    <w:rsid w:val="002F5561"/>
    <w:rsid w:val="00744328"/>
    <w:rsid w:val="007750FA"/>
    <w:rsid w:val="00847095"/>
    <w:rsid w:val="00857401"/>
    <w:rsid w:val="0092775E"/>
    <w:rsid w:val="00964C6B"/>
    <w:rsid w:val="00AC63A7"/>
    <w:rsid w:val="00AE5097"/>
    <w:rsid w:val="00B116A0"/>
    <w:rsid w:val="00B147A3"/>
    <w:rsid w:val="00B44E6A"/>
    <w:rsid w:val="00C01177"/>
    <w:rsid w:val="00C356BA"/>
    <w:rsid w:val="00C971CE"/>
    <w:rsid w:val="00CE73BE"/>
    <w:rsid w:val="00DA5FD9"/>
    <w:rsid w:val="00DF3AE9"/>
    <w:rsid w:val="00EC14B6"/>
    <w:rsid w:val="00FA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B218"/>
  <w15:chartTrackingRefBased/>
  <w15:docId w15:val="{DEFBB04A-F416-4E4B-97D1-DD8599FD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177"/>
    <w:rPr>
      <w:color w:val="0563C1" w:themeColor="hyperlink"/>
      <w:u w:val="single"/>
    </w:rPr>
  </w:style>
  <w:style w:type="character" w:styleId="UnresolvedMention">
    <w:name w:val="Unresolved Mention"/>
    <w:basedOn w:val="DefaultParagraphFont"/>
    <w:uiPriority w:val="99"/>
    <w:semiHidden/>
    <w:unhideWhenUsed/>
    <w:rsid w:val="00C01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140097">
      <w:bodyDiv w:val="1"/>
      <w:marLeft w:val="0"/>
      <w:marRight w:val="0"/>
      <w:marTop w:val="0"/>
      <w:marBottom w:val="0"/>
      <w:divBdr>
        <w:top w:val="none" w:sz="0" w:space="0" w:color="auto"/>
        <w:left w:val="none" w:sz="0" w:space="0" w:color="auto"/>
        <w:bottom w:val="none" w:sz="0" w:space="0" w:color="auto"/>
        <w:right w:val="none" w:sz="0" w:space="0" w:color="auto"/>
      </w:divBdr>
      <w:divsChild>
        <w:div w:id="628820510">
          <w:marLeft w:val="-365"/>
          <w:marRight w:val="0"/>
          <w:marTop w:val="0"/>
          <w:marBottom w:val="175"/>
          <w:divBdr>
            <w:top w:val="none" w:sz="0" w:space="0" w:color="auto"/>
            <w:left w:val="none" w:sz="0" w:space="0" w:color="auto"/>
            <w:bottom w:val="none" w:sz="0" w:space="0" w:color="auto"/>
            <w:right w:val="none" w:sz="0" w:space="0" w:color="auto"/>
          </w:divBdr>
        </w:div>
        <w:div w:id="582757377">
          <w:marLeft w:val="-365"/>
          <w:marRight w:val="0"/>
          <w:marTop w:val="0"/>
          <w:marBottom w:val="175"/>
          <w:divBdr>
            <w:top w:val="none" w:sz="0" w:space="0" w:color="auto"/>
            <w:left w:val="none" w:sz="0" w:space="0" w:color="auto"/>
            <w:bottom w:val="none" w:sz="0" w:space="0" w:color="auto"/>
            <w:right w:val="none" w:sz="0" w:space="0" w:color="auto"/>
          </w:divBdr>
        </w:div>
        <w:div w:id="746002142">
          <w:marLeft w:val="-365"/>
          <w:marRight w:val="0"/>
          <w:marTop w:val="0"/>
          <w:marBottom w:val="175"/>
          <w:divBdr>
            <w:top w:val="none" w:sz="0" w:space="0" w:color="auto"/>
            <w:left w:val="none" w:sz="0" w:space="0" w:color="auto"/>
            <w:bottom w:val="none" w:sz="0" w:space="0" w:color="auto"/>
            <w:right w:val="none" w:sz="0" w:space="0" w:color="auto"/>
          </w:divBdr>
        </w:div>
        <w:div w:id="1356735741">
          <w:marLeft w:val="-365"/>
          <w:marRight w:val="0"/>
          <w:marTop w:val="0"/>
          <w:marBottom w:val="175"/>
          <w:divBdr>
            <w:top w:val="none" w:sz="0" w:space="0" w:color="auto"/>
            <w:left w:val="none" w:sz="0" w:space="0" w:color="auto"/>
            <w:bottom w:val="none" w:sz="0" w:space="0" w:color="auto"/>
            <w:right w:val="none" w:sz="0" w:space="0" w:color="auto"/>
          </w:divBdr>
        </w:div>
        <w:div w:id="248199983">
          <w:marLeft w:val="-365"/>
          <w:marRight w:val="0"/>
          <w:marTop w:val="0"/>
          <w:marBottom w:val="175"/>
          <w:divBdr>
            <w:top w:val="none" w:sz="0" w:space="0" w:color="auto"/>
            <w:left w:val="none" w:sz="0" w:space="0" w:color="auto"/>
            <w:bottom w:val="none" w:sz="0" w:space="0" w:color="auto"/>
            <w:right w:val="none" w:sz="0" w:space="0" w:color="auto"/>
          </w:divBdr>
        </w:div>
        <w:div w:id="603152368">
          <w:marLeft w:val="-365"/>
          <w:marRight w:val="0"/>
          <w:marTop w:val="0"/>
          <w:marBottom w:val="175"/>
          <w:divBdr>
            <w:top w:val="none" w:sz="0" w:space="0" w:color="auto"/>
            <w:left w:val="none" w:sz="0" w:space="0" w:color="auto"/>
            <w:bottom w:val="none" w:sz="0" w:space="0" w:color="auto"/>
            <w:right w:val="none" w:sz="0" w:space="0" w:color="auto"/>
          </w:divBdr>
        </w:div>
        <w:div w:id="345715943">
          <w:marLeft w:val="-365"/>
          <w:marRight w:val="0"/>
          <w:marTop w:val="0"/>
          <w:marBottom w:val="175"/>
          <w:divBdr>
            <w:top w:val="none" w:sz="0" w:space="0" w:color="auto"/>
            <w:left w:val="none" w:sz="0" w:space="0" w:color="auto"/>
            <w:bottom w:val="none" w:sz="0" w:space="0" w:color="auto"/>
            <w:right w:val="none" w:sz="0" w:space="0" w:color="auto"/>
          </w:divBdr>
        </w:div>
        <w:div w:id="395861586">
          <w:marLeft w:val="-365"/>
          <w:marRight w:val="0"/>
          <w:marTop w:val="0"/>
          <w:marBottom w:val="175"/>
          <w:divBdr>
            <w:top w:val="none" w:sz="0" w:space="0" w:color="auto"/>
            <w:left w:val="none" w:sz="0" w:space="0" w:color="auto"/>
            <w:bottom w:val="none" w:sz="0" w:space="0" w:color="auto"/>
            <w:right w:val="none" w:sz="0" w:space="0" w:color="auto"/>
          </w:divBdr>
        </w:div>
        <w:div w:id="645471530">
          <w:marLeft w:val="-365"/>
          <w:marRight w:val="0"/>
          <w:marTop w:val="0"/>
          <w:marBottom w:val="175"/>
          <w:divBdr>
            <w:top w:val="none" w:sz="0" w:space="0" w:color="auto"/>
            <w:left w:val="none" w:sz="0" w:space="0" w:color="auto"/>
            <w:bottom w:val="none" w:sz="0" w:space="0" w:color="auto"/>
            <w:right w:val="none" w:sz="0" w:space="0" w:color="auto"/>
          </w:divBdr>
        </w:div>
        <w:div w:id="1532843672">
          <w:marLeft w:val="-365"/>
          <w:marRight w:val="0"/>
          <w:marTop w:val="0"/>
          <w:marBottom w:val="175"/>
          <w:divBdr>
            <w:top w:val="none" w:sz="0" w:space="0" w:color="auto"/>
            <w:left w:val="none" w:sz="0" w:space="0" w:color="auto"/>
            <w:bottom w:val="none" w:sz="0" w:space="0" w:color="auto"/>
            <w:right w:val="none" w:sz="0" w:space="0" w:color="auto"/>
          </w:divBdr>
        </w:div>
        <w:div w:id="500435289">
          <w:marLeft w:val="-365"/>
          <w:marRight w:val="0"/>
          <w:marTop w:val="0"/>
          <w:marBottom w:val="175"/>
          <w:divBdr>
            <w:top w:val="none" w:sz="0" w:space="0" w:color="auto"/>
            <w:left w:val="none" w:sz="0" w:space="0" w:color="auto"/>
            <w:bottom w:val="none" w:sz="0" w:space="0" w:color="auto"/>
            <w:right w:val="none" w:sz="0" w:space="0" w:color="auto"/>
          </w:divBdr>
        </w:div>
        <w:div w:id="772474103">
          <w:marLeft w:val="-365"/>
          <w:marRight w:val="0"/>
          <w:marTop w:val="0"/>
          <w:marBottom w:val="175"/>
          <w:divBdr>
            <w:top w:val="none" w:sz="0" w:space="0" w:color="auto"/>
            <w:left w:val="none" w:sz="0" w:space="0" w:color="auto"/>
            <w:bottom w:val="none" w:sz="0" w:space="0" w:color="auto"/>
            <w:right w:val="none" w:sz="0" w:space="0" w:color="auto"/>
          </w:divBdr>
        </w:div>
        <w:div w:id="65225337">
          <w:marLeft w:val="-365"/>
          <w:marRight w:val="0"/>
          <w:marTop w:val="0"/>
          <w:marBottom w:val="175"/>
          <w:divBdr>
            <w:top w:val="none" w:sz="0" w:space="0" w:color="auto"/>
            <w:left w:val="none" w:sz="0" w:space="0" w:color="auto"/>
            <w:bottom w:val="none" w:sz="0" w:space="0" w:color="auto"/>
            <w:right w:val="none" w:sz="0" w:space="0" w:color="auto"/>
          </w:divBdr>
        </w:div>
        <w:div w:id="710568319">
          <w:marLeft w:val="-365"/>
          <w:marRight w:val="0"/>
          <w:marTop w:val="0"/>
          <w:marBottom w:val="175"/>
          <w:divBdr>
            <w:top w:val="none" w:sz="0" w:space="0" w:color="auto"/>
            <w:left w:val="none" w:sz="0" w:space="0" w:color="auto"/>
            <w:bottom w:val="none" w:sz="0" w:space="0" w:color="auto"/>
            <w:right w:val="none" w:sz="0" w:space="0" w:color="auto"/>
          </w:divBdr>
        </w:div>
        <w:div w:id="1374576891">
          <w:marLeft w:val="-365"/>
          <w:marRight w:val="0"/>
          <w:marTop w:val="0"/>
          <w:marBottom w:val="175"/>
          <w:divBdr>
            <w:top w:val="none" w:sz="0" w:space="0" w:color="auto"/>
            <w:left w:val="none" w:sz="0" w:space="0" w:color="auto"/>
            <w:bottom w:val="none" w:sz="0" w:space="0" w:color="auto"/>
            <w:right w:val="none" w:sz="0" w:space="0" w:color="auto"/>
          </w:divBdr>
        </w:div>
        <w:div w:id="255287863">
          <w:marLeft w:val="-365"/>
          <w:marRight w:val="0"/>
          <w:marTop w:val="0"/>
          <w:marBottom w:val="175"/>
          <w:divBdr>
            <w:top w:val="none" w:sz="0" w:space="0" w:color="auto"/>
            <w:left w:val="none" w:sz="0" w:space="0" w:color="auto"/>
            <w:bottom w:val="none" w:sz="0" w:space="0" w:color="auto"/>
            <w:right w:val="none" w:sz="0" w:space="0" w:color="auto"/>
          </w:divBdr>
        </w:div>
        <w:div w:id="144707321">
          <w:marLeft w:val="-365"/>
          <w:marRight w:val="0"/>
          <w:marTop w:val="0"/>
          <w:marBottom w:val="175"/>
          <w:divBdr>
            <w:top w:val="none" w:sz="0" w:space="0" w:color="auto"/>
            <w:left w:val="none" w:sz="0" w:space="0" w:color="auto"/>
            <w:bottom w:val="none" w:sz="0" w:space="0" w:color="auto"/>
            <w:right w:val="none" w:sz="0" w:space="0" w:color="auto"/>
          </w:divBdr>
        </w:div>
        <w:div w:id="2098748694">
          <w:marLeft w:val="-365"/>
          <w:marRight w:val="0"/>
          <w:marTop w:val="0"/>
          <w:marBottom w:val="175"/>
          <w:divBdr>
            <w:top w:val="none" w:sz="0" w:space="0" w:color="auto"/>
            <w:left w:val="none" w:sz="0" w:space="0" w:color="auto"/>
            <w:bottom w:val="none" w:sz="0" w:space="0" w:color="auto"/>
            <w:right w:val="none" w:sz="0" w:space="0" w:color="auto"/>
          </w:divBdr>
        </w:div>
        <w:div w:id="946888971">
          <w:marLeft w:val="-365"/>
          <w:marRight w:val="0"/>
          <w:marTop w:val="0"/>
          <w:marBottom w:val="175"/>
          <w:divBdr>
            <w:top w:val="none" w:sz="0" w:space="0" w:color="auto"/>
            <w:left w:val="none" w:sz="0" w:space="0" w:color="auto"/>
            <w:bottom w:val="none" w:sz="0" w:space="0" w:color="auto"/>
            <w:right w:val="none" w:sz="0" w:space="0" w:color="auto"/>
          </w:divBdr>
        </w:div>
        <w:div w:id="302200869">
          <w:marLeft w:val="-365"/>
          <w:marRight w:val="0"/>
          <w:marTop w:val="0"/>
          <w:marBottom w:val="175"/>
          <w:divBdr>
            <w:top w:val="none" w:sz="0" w:space="0" w:color="auto"/>
            <w:left w:val="none" w:sz="0" w:space="0" w:color="auto"/>
            <w:bottom w:val="none" w:sz="0" w:space="0" w:color="auto"/>
            <w:right w:val="none" w:sz="0" w:space="0" w:color="auto"/>
          </w:divBdr>
        </w:div>
        <w:div w:id="46073433">
          <w:marLeft w:val="-365"/>
          <w:marRight w:val="0"/>
          <w:marTop w:val="0"/>
          <w:marBottom w:val="3"/>
          <w:divBdr>
            <w:top w:val="none" w:sz="0" w:space="0" w:color="auto"/>
            <w:left w:val="none" w:sz="0" w:space="0" w:color="auto"/>
            <w:bottom w:val="none" w:sz="0" w:space="0" w:color="auto"/>
            <w:right w:val="none" w:sz="0" w:space="0" w:color="auto"/>
          </w:divBdr>
        </w:div>
        <w:div w:id="171382750">
          <w:marLeft w:val="-365"/>
          <w:marRight w:val="0"/>
          <w:marTop w:val="0"/>
          <w:marBottom w:val="3"/>
          <w:divBdr>
            <w:top w:val="none" w:sz="0" w:space="0" w:color="auto"/>
            <w:left w:val="none" w:sz="0" w:space="0" w:color="auto"/>
            <w:bottom w:val="none" w:sz="0" w:space="0" w:color="auto"/>
            <w:right w:val="none" w:sz="0" w:space="0" w:color="auto"/>
          </w:divBdr>
        </w:div>
        <w:div w:id="710616120">
          <w:marLeft w:val="-365"/>
          <w:marRight w:val="0"/>
          <w:marTop w:val="0"/>
          <w:marBottom w:val="175"/>
          <w:divBdr>
            <w:top w:val="none" w:sz="0" w:space="0" w:color="auto"/>
            <w:left w:val="none" w:sz="0" w:space="0" w:color="auto"/>
            <w:bottom w:val="none" w:sz="0" w:space="0" w:color="auto"/>
            <w:right w:val="none" w:sz="0" w:space="0" w:color="auto"/>
          </w:divBdr>
        </w:div>
      </w:divsChild>
    </w:div>
    <w:div w:id="933320362">
      <w:bodyDiv w:val="1"/>
      <w:marLeft w:val="0"/>
      <w:marRight w:val="0"/>
      <w:marTop w:val="0"/>
      <w:marBottom w:val="0"/>
      <w:divBdr>
        <w:top w:val="none" w:sz="0" w:space="0" w:color="auto"/>
        <w:left w:val="none" w:sz="0" w:space="0" w:color="auto"/>
        <w:bottom w:val="none" w:sz="0" w:space="0" w:color="auto"/>
        <w:right w:val="none" w:sz="0" w:space="0" w:color="auto"/>
      </w:divBdr>
      <w:divsChild>
        <w:div w:id="1662006860">
          <w:marLeft w:val="-365"/>
          <w:marRight w:val="0"/>
          <w:marTop w:val="0"/>
          <w:marBottom w:val="175"/>
          <w:divBdr>
            <w:top w:val="none" w:sz="0" w:space="0" w:color="auto"/>
            <w:left w:val="none" w:sz="0" w:space="0" w:color="auto"/>
            <w:bottom w:val="none" w:sz="0" w:space="0" w:color="auto"/>
            <w:right w:val="none" w:sz="0" w:space="0" w:color="auto"/>
          </w:divBdr>
        </w:div>
        <w:div w:id="536816855">
          <w:marLeft w:val="-365"/>
          <w:marRight w:val="0"/>
          <w:marTop w:val="0"/>
          <w:marBottom w:val="175"/>
          <w:divBdr>
            <w:top w:val="none" w:sz="0" w:space="0" w:color="auto"/>
            <w:left w:val="none" w:sz="0" w:space="0" w:color="auto"/>
            <w:bottom w:val="none" w:sz="0" w:space="0" w:color="auto"/>
            <w:right w:val="none" w:sz="0" w:space="0" w:color="auto"/>
          </w:divBdr>
        </w:div>
        <w:div w:id="1264386465">
          <w:marLeft w:val="-365"/>
          <w:marRight w:val="0"/>
          <w:marTop w:val="0"/>
          <w:marBottom w:val="175"/>
          <w:divBdr>
            <w:top w:val="none" w:sz="0" w:space="0" w:color="auto"/>
            <w:left w:val="none" w:sz="0" w:space="0" w:color="auto"/>
            <w:bottom w:val="none" w:sz="0" w:space="0" w:color="auto"/>
            <w:right w:val="none" w:sz="0" w:space="0" w:color="auto"/>
          </w:divBdr>
        </w:div>
        <w:div w:id="2024437225">
          <w:marLeft w:val="-365"/>
          <w:marRight w:val="0"/>
          <w:marTop w:val="0"/>
          <w:marBottom w:val="175"/>
          <w:divBdr>
            <w:top w:val="none" w:sz="0" w:space="0" w:color="auto"/>
            <w:left w:val="none" w:sz="0" w:space="0" w:color="auto"/>
            <w:bottom w:val="none" w:sz="0" w:space="0" w:color="auto"/>
            <w:right w:val="none" w:sz="0" w:space="0" w:color="auto"/>
          </w:divBdr>
        </w:div>
        <w:div w:id="318733175">
          <w:marLeft w:val="-365"/>
          <w:marRight w:val="0"/>
          <w:marTop w:val="0"/>
          <w:marBottom w:val="175"/>
          <w:divBdr>
            <w:top w:val="none" w:sz="0" w:space="0" w:color="auto"/>
            <w:left w:val="none" w:sz="0" w:space="0" w:color="auto"/>
            <w:bottom w:val="none" w:sz="0" w:space="0" w:color="auto"/>
            <w:right w:val="none" w:sz="0" w:space="0" w:color="auto"/>
          </w:divBdr>
        </w:div>
        <w:div w:id="701248862">
          <w:marLeft w:val="-365"/>
          <w:marRight w:val="0"/>
          <w:marTop w:val="0"/>
          <w:marBottom w:val="175"/>
          <w:divBdr>
            <w:top w:val="none" w:sz="0" w:space="0" w:color="auto"/>
            <w:left w:val="none" w:sz="0" w:space="0" w:color="auto"/>
            <w:bottom w:val="none" w:sz="0" w:space="0" w:color="auto"/>
            <w:right w:val="none" w:sz="0" w:space="0" w:color="auto"/>
          </w:divBdr>
        </w:div>
        <w:div w:id="1931623079">
          <w:marLeft w:val="-365"/>
          <w:marRight w:val="0"/>
          <w:marTop w:val="0"/>
          <w:marBottom w:val="175"/>
          <w:divBdr>
            <w:top w:val="none" w:sz="0" w:space="0" w:color="auto"/>
            <w:left w:val="none" w:sz="0" w:space="0" w:color="auto"/>
            <w:bottom w:val="none" w:sz="0" w:space="0" w:color="auto"/>
            <w:right w:val="none" w:sz="0" w:space="0" w:color="auto"/>
          </w:divBdr>
        </w:div>
        <w:div w:id="1082799096">
          <w:marLeft w:val="-365"/>
          <w:marRight w:val="0"/>
          <w:marTop w:val="0"/>
          <w:marBottom w:val="175"/>
          <w:divBdr>
            <w:top w:val="none" w:sz="0" w:space="0" w:color="auto"/>
            <w:left w:val="none" w:sz="0" w:space="0" w:color="auto"/>
            <w:bottom w:val="none" w:sz="0" w:space="0" w:color="auto"/>
            <w:right w:val="none" w:sz="0" w:space="0" w:color="auto"/>
          </w:divBdr>
        </w:div>
        <w:div w:id="1098134227">
          <w:marLeft w:val="-365"/>
          <w:marRight w:val="0"/>
          <w:marTop w:val="0"/>
          <w:marBottom w:val="175"/>
          <w:divBdr>
            <w:top w:val="none" w:sz="0" w:space="0" w:color="auto"/>
            <w:left w:val="none" w:sz="0" w:space="0" w:color="auto"/>
            <w:bottom w:val="none" w:sz="0" w:space="0" w:color="auto"/>
            <w:right w:val="none" w:sz="0" w:space="0" w:color="auto"/>
          </w:divBdr>
        </w:div>
        <w:div w:id="1707294502">
          <w:marLeft w:val="-365"/>
          <w:marRight w:val="0"/>
          <w:marTop w:val="0"/>
          <w:marBottom w:val="175"/>
          <w:divBdr>
            <w:top w:val="none" w:sz="0" w:space="0" w:color="auto"/>
            <w:left w:val="none" w:sz="0" w:space="0" w:color="auto"/>
            <w:bottom w:val="none" w:sz="0" w:space="0" w:color="auto"/>
            <w:right w:val="none" w:sz="0" w:space="0" w:color="auto"/>
          </w:divBdr>
        </w:div>
        <w:div w:id="572663000">
          <w:marLeft w:val="-365"/>
          <w:marRight w:val="0"/>
          <w:marTop w:val="0"/>
          <w:marBottom w:val="175"/>
          <w:divBdr>
            <w:top w:val="none" w:sz="0" w:space="0" w:color="auto"/>
            <w:left w:val="none" w:sz="0" w:space="0" w:color="auto"/>
            <w:bottom w:val="none" w:sz="0" w:space="0" w:color="auto"/>
            <w:right w:val="none" w:sz="0" w:space="0" w:color="auto"/>
          </w:divBdr>
        </w:div>
        <w:div w:id="213780001">
          <w:marLeft w:val="-365"/>
          <w:marRight w:val="0"/>
          <w:marTop w:val="0"/>
          <w:marBottom w:val="175"/>
          <w:divBdr>
            <w:top w:val="none" w:sz="0" w:space="0" w:color="auto"/>
            <w:left w:val="none" w:sz="0" w:space="0" w:color="auto"/>
            <w:bottom w:val="none" w:sz="0" w:space="0" w:color="auto"/>
            <w:right w:val="none" w:sz="0" w:space="0" w:color="auto"/>
          </w:divBdr>
        </w:div>
        <w:div w:id="889851161">
          <w:marLeft w:val="-365"/>
          <w:marRight w:val="0"/>
          <w:marTop w:val="0"/>
          <w:marBottom w:val="175"/>
          <w:divBdr>
            <w:top w:val="none" w:sz="0" w:space="0" w:color="auto"/>
            <w:left w:val="none" w:sz="0" w:space="0" w:color="auto"/>
            <w:bottom w:val="none" w:sz="0" w:space="0" w:color="auto"/>
            <w:right w:val="none" w:sz="0" w:space="0" w:color="auto"/>
          </w:divBdr>
        </w:div>
        <w:div w:id="332880729">
          <w:marLeft w:val="-365"/>
          <w:marRight w:val="0"/>
          <w:marTop w:val="0"/>
          <w:marBottom w:val="175"/>
          <w:divBdr>
            <w:top w:val="none" w:sz="0" w:space="0" w:color="auto"/>
            <w:left w:val="none" w:sz="0" w:space="0" w:color="auto"/>
            <w:bottom w:val="none" w:sz="0" w:space="0" w:color="auto"/>
            <w:right w:val="none" w:sz="0" w:space="0" w:color="auto"/>
          </w:divBdr>
        </w:div>
        <w:div w:id="2130932974">
          <w:marLeft w:val="-365"/>
          <w:marRight w:val="0"/>
          <w:marTop w:val="0"/>
          <w:marBottom w:val="175"/>
          <w:divBdr>
            <w:top w:val="none" w:sz="0" w:space="0" w:color="auto"/>
            <w:left w:val="none" w:sz="0" w:space="0" w:color="auto"/>
            <w:bottom w:val="none" w:sz="0" w:space="0" w:color="auto"/>
            <w:right w:val="none" w:sz="0" w:space="0" w:color="auto"/>
          </w:divBdr>
        </w:div>
        <w:div w:id="2019385864">
          <w:marLeft w:val="-365"/>
          <w:marRight w:val="0"/>
          <w:marTop w:val="0"/>
          <w:marBottom w:val="175"/>
          <w:divBdr>
            <w:top w:val="none" w:sz="0" w:space="0" w:color="auto"/>
            <w:left w:val="none" w:sz="0" w:space="0" w:color="auto"/>
            <w:bottom w:val="none" w:sz="0" w:space="0" w:color="auto"/>
            <w:right w:val="none" w:sz="0" w:space="0" w:color="auto"/>
          </w:divBdr>
        </w:div>
        <w:div w:id="1767073249">
          <w:marLeft w:val="-365"/>
          <w:marRight w:val="0"/>
          <w:marTop w:val="0"/>
          <w:marBottom w:val="175"/>
          <w:divBdr>
            <w:top w:val="none" w:sz="0" w:space="0" w:color="auto"/>
            <w:left w:val="none" w:sz="0" w:space="0" w:color="auto"/>
            <w:bottom w:val="none" w:sz="0" w:space="0" w:color="auto"/>
            <w:right w:val="none" w:sz="0" w:space="0" w:color="auto"/>
          </w:divBdr>
        </w:div>
        <w:div w:id="449399505">
          <w:marLeft w:val="-365"/>
          <w:marRight w:val="0"/>
          <w:marTop w:val="0"/>
          <w:marBottom w:val="175"/>
          <w:divBdr>
            <w:top w:val="none" w:sz="0" w:space="0" w:color="auto"/>
            <w:left w:val="none" w:sz="0" w:space="0" w:color="auto"/>
            <w:bottom w:val="none" w:sz="0" w:space="0" w:color="auto"/>
            <w:right w:val="none" w:sz="0" w:space="0" w:color="auto"/>
          </w:divBdr>
        </w:div>
        <w:div w:id="1675763621">
          <w:marLeft w:val="-365"/>
          <w:marRight w:val="0"/>
          <w:marTop w:val="0"/>
          <w:marBottom w:val="175"/>
          <w:divBdr>
            <w:top w:val="none" w:sz="0" w:space="0" w:color="auto"/>
            <w:left w:val="none" w:sz="0" w:space="0" w:color="auto"/>
            <w:bottom w:val="none" w:sz="0" w:space="0" w:color="auto"/>
            <w:right w:val="none" w:sz="0" w:space="0" w:color="auto"/>
          </w:divBdr>
        </w:div>
        <w:div w:id="369842411">
          <w:marLeft w:val="-365"/>
          <w:marRight w:val="0"/>
          <w:marTop w:val="0"/>
          <w:marBottom w:val="175"/>
          <w:divBdr>
            <w:top w:val="none" w:sz="0" w:space="0" w:color="auto"/>
            <w:left w:val="none" w:sz="0" w:space="0" w:color="auto"/>
            <w:bottom w:val="none" w:sz="0" w:space="0" w:color="auto"/>
            <w:right w:val="none" w:sz="0" w:space="0" w:color="auto"/>
          </w:divBdr>
        </w:div>
        <w:div w:id="1551377795">
          <w:marLeft w:val="-365"/>
          <w:marRight w:val="0"/>
          <w:marTop w:val="0"/>
          <w:marBottom w:val="3"/>
          <w:divBdr>
            <w:top w:val="none" w:sz="0" w:space="0" w:color="auto"/>
            <w:left w:val="none" w:sz="0" w:space="0" w:color="auto"/>
            <w:bottom w:val="none" w:sz="0" w:space="0" w:color="auto"/>
            <w:right w:val="none" w:sz="0" w:space="0" w:color="auto"/>
          </w:divBdr>
        </w:div>
        <w:div w:id="409080909">
          <w:marLeft w:val="-365"/>
          <w:marRight w:val="0"/>
          <w:marTop w:val="0"/>
          <w:marBottom w:val="3"/>
          <w:divBdr>
            <w:top w:val="none" w:sz="0" w:space="0" w:color="auto"/>
            <w:left w:val="none" w:sz="0" w:space="0" w:color="auto"/>
            <w:bottom w:val="none" w:sz="0" w:space="0" w:color="auto"/>
            <w:right w:val="none" w:sz="0" w:space="0" w:color="auto"/>
          </w:divBdr>
        </w:div>
        <w:div w:id="1720324799">
          <w:marLeft w:val="-365"/>
          <w:marRight w:val="0"/>
          <w:marTop w:val="0"/>
          <w:marBottom w:val="175"/>
          <w:divBdr>
            <w:top w:val="none" w:sz="0" w:space="0" w:color="auto"/>
            <w:left w:val="none" w:sz="0" w:space="0" w:color="auto"/>
            <w:bottom w:val="none" w:sz="0" w:space="0" w:color="auto"/>
            <w:right w:val="none" w:sz="0" w:space="0" w:color="auto"/>
          </w:divBdr>
        </w:div>
      </w:divsChild>
    </w:div>
    <w:div w:id="1713307796">
      <w:bodyDiv w:val="1"/>
      <w:marLeft w:val="0"/>
      <w:marRight w:val="0"/>
      <w:marTop w:val="0"/>
      <w:marBottom w:val="0"/>
      <w:divBdr>
        <w:top w:val="none" w:sz="0" w:space="0" w:color="auto"/>
        <w:left w:val="none" w:sz="0" w:space="0" w:color="auto"/>
        <w:bottom w:val="none" w:sz="0" w:space="0" w:color="auto"/>
        <w:right w:val="none" w:sz="0" w:space="0" w:color="auto"/>
      </w:divBdr>
      <w:divsChild>
        <w:div w:id="788822597">
          <w:marLeft w:val="-365"/>
          <w:marRight w:val="0"/>
          <w:marTop w:val="0"/>
          <w:marBottom w:val="175"/>
          <w:divBdr>
            <w:top w:val="none" w:sz="0" w:space="0" w:color="auto"/>
            <w:left w:val="none" w:sz="0" w:space="0" w:color="auto"/>
            <w:bottom w:val="none" w:sz="0" w:space="0" w:color="auto"/>
            <w:right w:val="none" w:sz="0" w:space="0" w:color="auto"/>
          </w:divBdr>
        </w:div>
        <w:div w:id="1497189847">
          <w:marLeft w:val="-365"/>
          <w:marRight w:val="0"/>
          <w:marTop w:val="0"/>
          <w:marBottom w:val="175"/>
          <w:divBdr>
            <w:top w:val="none" w:sz="0" w:space="0" w:color="auto"/>
            <w:left w:val="none" w:sz="0" w:space="0" w:color="auto"/>
            <w:bottom w:val="none" w:sz="0" w:space="0" w:color="auto"/>
            <w:right w:val="none" w:sz="0" w:space="0" w:color="auto"/>
          </w:divBdr>
        </w:div>
        <w:div w:id="1640382136">
          <w:marLeft w:val="-365"/>
          <w:marRight w:val="0"/>
          <w:marTop w:val="0"/>
          <w:marBottom w:val="175"/>
          <w:divBdr>
            <w:top w:val="none" w:sz="0" w:space="0" w:color="auto"/>
            <w:left w:val="none" w:sz="0" w:space="0" w:color="auto"/>
            <w:bottom w:val="none" w:sz="0" w:space="0" w:color="auto"/>
            <w:right w:val="none" w:sz="0" w:space="0" w:color="auto"/>
          </w:divBdr>
        </w:div>
        <w:div w:id="1151872667">
          <w:marLeft w:val="-365"/>
          <w:marRight w:val="0"/>
          <w:marTop w:val="0"/>
          <w:marBottom w:val="175"/>
          <w:divBdr>
            <w:top w:val="none" w:sz="0" w:space="0" w:color="auto"/>
            <w:left w:val="none" w:sz="0" w:space="0" w:color="auto"/>
            <w:bottom w:val="none" w:sz="0" w:space="0" w:color="auto"/>
            <w:right w:val="none" w:sz="0" w:space="0" w:color="auto"/>
          </w:divBdr>
        </w:div>
        <w:div w:id="170533116">
          <w:marLeft w:val="-365"/>
          <w:marRight w:val="0"/>
          <w:marTop w:val="0"/>
          <w:marBottom w:val="175"/>
          <w:divBdr>
            <w:top w:val="none" w:sz="0" w:space="0" w:color="auto"/>
            <w:left w:val="none" w:sz="0" w:space="0" w:color="auto"/>
            <w:bottom w:val="none" w:sz="0" w:space="0" w:color="auto"/>
            <w:right w:val="none" w:sz="0" w:space="0" w:color="auto"/>
          </w:divBdr>
        </w:div>
        <w:div w:id="1662005501">
          <w:marLeft w:val="-365"/>
          <w:marRight w:val="0"/>
          <w:marTop w:val="0"/>
          <w:marBottom w:val="175"/>
          <w:divBdr>
            <w:top w:val="none" w:sz="0" w:space="0" w:color="auto"/>
            <w:left w:val="none" w:sz="0" w:space="0" w:color="auto"/>
            <w:bottom w:val="none" w:sz="0" w:space="0" w:color="auto"/>
            <w:right w:val="none" w:sz="0" w:space="0" w:color="auto"/>
          </w:divBdr>
        </w:div>
        <w:div w:id="1935701006">
          <w:marLeft w:val="-365"/>
          <w:marRight w:val="0"/>
          <w:marTop w:val="0"/>
          <w:marBottom w:val="175"/>
          <w:divBdr>
            <w:top w:val="none" w:sz="0" w:space="0" w:color="auto"/>
            <w:left w:val="none" w:sz="0" w:space="0" w:color="auto"/>
            <w:bottom w:val="none" w:sz="0" w:space="0" w:color="auto"/>
            <w:right w:val="none" w:sz="0" w:space="0" w:color="auto"/>
          </w:divBdr>
        </w:div>
        <w:div w:id="1717774533">
          <w:marLeft w:val="-365"/>
          <w:marRight w:val="0"/>
          <w:marTop w:val="0"/>
          <w:marBottom w:val="175"/>
          <w:divBdr>
            <w:top w:val="none" w:sz="0" w:space="0" w:color="auto"/>
            <w:left w:val="none" w:sz="0" w:space="0" w:color="auto"/>
            <w:bottom w:val="none" w:sz="0" w:space="0" w:color="auto"/>
            <w:right w:val="none" w:sz="0" w:space="0" w:color="auto"/>
          </w:divBdr>
        </w:div>
        <w:div w:id="716005672">
          <w:marLeft w:val="-365"/>
          <w:marRight w:val="0"/>
          <w:marTop w:val="0"/>
          <w:marBottom w:val="175"/>
          <w:divBdr>
            <w:top w:val="none" w:sz="0" w:space="0" w:color="auto"/>
            <w:left w:val="none" w:sz="0" w:space="0" w:color="auto"/>
            <w:bottom w:val="none" w:sz="0" w:space="0" w:color="auto"/>
            <w:right w:val="none" w:sz="0" w:space="0" w:color="auto"/>
          </w:divBdr>
        </w:div>
        <w:div w:id="1350837566">
          <w:marLeft w:val="-365"/>
          <w:marRight w:val="0"/>
          <w:marTop w:val="0"/>
          <w:marBottom w:val="175"/>
          <w:divBdr>
            <w:top w:val="none" w:sz="0" w:space="0" w:color="auto"/>
            <w:left w:val="none" w:sz="0" w:space="0" w:color="auto"/>
            <w:bottom w:val="none" w:sz="0" w:space="0" w:color="auto"/>
            <w:right w:val="none" w:sz="0" w:space="0" w:color="auto"/>
          </w:divBdr>
        </w:div>
        <w:div w:id="1097409958">
          <w:marLeft w:val="-365"/>
          <w:marRight w:val="0"/>
          <w:marTop w:val="0"/>
          <w:marBottom w:val="175"/>
          <w:divBdr>
            <w:top w:val="none" w:sz="0" w:space="0" w:color="auto"/>
            <w:left w:val="none" w:sz="0" w:space="0" w:color="auto"/>
            <w:bottom w:val="none" w:sz="0" w:space="0" w:color="auto"/>
            <w:right w:val="none" w:sz="0" w:space="0" w:color="auto"/>
          </w:divBdr>
        </w:div>
        <w:div w:id="1950121070">
          <w:marLeft w:val="-365"/>
          <w:marRight w:val="0"/>
          <w:marTop w:val="0"/>
          <w:marBottom w:val="175"/>
          <w:divBdr>
            <w:top w:val="none" w:sz="0" w:space="0" w:color="auto"/>
            <w:left w:val="none" w:sz="0" w:space="0" w:color="auto"/>
            <w:bottom w:val="none" w:sz="0" w:space="0" w:color="auto"/>
            <w:right w:val="none" w:sz="0" w:space="0" w:color="auto"/>
          </w:divBdr>
        </w:div>
        <w:div w:id="937907813">
          <w:marLeft w:val="-365"/>
          <w:marRight w:val="0"/>
          <w:marTop w:val="0"/>
          <w:marBottom w:val="175"/>
          <w:divBdr>
            <w:top w:val="none" w:sz="0" w:space="0" w:color="auto"/>
            <w:left w:val="none" w:sz="0" w:space="0" w:color="auto"/>
            <w:bottom w:val="none" w:sz="0" w:space="0" w:color="auto"/>
            <w:right w:val="none" w:sz="0" w:space="0" w:color="auto"/>
          </w:divBdr>
        </w:div>
        <w:div w:id="51733648">
          <w:marLeft w:val="-365"/>
          <w:marRight w:val="0"/>
          <w:marTop w:val="0"/>
          <w:marBottom w:val="175"/>
          <w:divBdr>
            <w:top w:val="none" w:sz="0" w:space="0" w:color="auto"/>
            <w:left w:val="none" w:sz="0" w:space="0" w:color="auto"/>
            <w:bottom w:val="none" w:sz="0" w:space="0" w:color="auto"/>
            <w:right w:val="none" w:sz="0" w:space="0" w:color="auto"/>
          </w:divBdr>
        </w:div>
        <w:div w:id="547422337">
          <w:marLeft w:val="-365"/>
          <w:marRight w:val="0"/>
          <w:marTop w:val="0"/>
          <w:marBottom w:val="175"/>
          <w:divBdr>
            <w:top w:val="none" w:sz="0" w:space="0" w:color="auto"/>
            <w:left w:val="none" w:sz="0" w:space="0" w:color="auto"/>
            <w:bottom w:val="none" w:sz="0" w:space="0" w:color="auto"/>
            <w:right w:val="none" w:sz="0" w:space="0" w:color="auto"/>
          </w:divBdr>
        </w:div>
        <w:div w:id="1560818556">
          <w:marLeft w:val="-365"/>
          <w:marRight w:val="0"/>
          <w:marTop w:val="0"/>
          <w:marBottom w:val="175"/>
          <w:divBdr>
            <w:top w:val="none" w:sz="0" w:space="0" w:color="auto"/>
            <w:left w:val="none" w:sz="0" w:space="0" w:color="auto"/>
            <w:bottom w:val="none" w:sz="0" w:space="0" w:color="auto"/>
            <w:right w:val="none" w:sz="0" w:space="0" w:color="auto"/>
          </w:divBdr>
        </w:div>
        <w:div w:id="1111439675">
          <w:marLeft w:val="-365"/>
          <w:marRight w:val="0"/>
          <w:marTop w:val="0"/>
          <w:marBottom w:val="175"/>
          <w:divBdr>
            <w:top w:val="none" w:sz="0" w:space="0" w:color="auto"/>
            <w:left w:val="none" w:sz="0" w:space="0" w:color="auto"/>
            <w:bottom w:val="none" w:sz="0" w:space="0" w:color="auto"/>
            <w:right w:val="none" w:sz="0" w:space="0" w:color="auto"/>
          </w:divBdr>
        </w:div>
        <w:div w:id="945235281">
          <w:marLeft w:val="-365"/>
          <w:marRight w:val="0"/>
          <w:marTop w:val="0"/>
          <w:marBottom w:val="175"/>
          <w:divBdr>
            <w:top w:val="none" w:sz="0" w:space="0" w:color="auto"/>
            <w:left w:val="none" w:sz="0" w:space="0" w:color="auto"/>
            <w:bottom w:val="none" w:sz="0" w:space="0" w:color="auto"/>
            <w:right w:val="none" w:sz="0" w:space="0" w:color="auto"/>
          </w:divBdr>
        </w:div>
        <w:div w:id="789278900">
          <w:marLeft w:val="-365"/>
          <w:marRight w:val="0"/>
          <w:marTop w:val="0"/>
          <w:marBottom w:val="175"/>
          <w:divBdr>
            <w:top w:val="none" w:sz="0" w:space="0" w:color="auto"/>
            <w:left w:val="none" w:sz="0" w:space="0" w:color="auto"/>
            <w:bottom w:val="none" w:sz="0" w:space="0" w:color="auto"/>
            <w:right w:val="none" w:sz="0" w:space="0" w:color="auto"/>
          </w:divBdr>
        </w:div>
        <w:div w:id="1491872729">
          <w:marLeft w:val="-365"/>
          <w:marRight w:val="0"/>
          <w:marTop w:val="0"/>
          <w:marBottom w:val="175"/>
          <w:divBdr>
            <w:top w:val="none" w:sz="0" w:space="0" w:color="auto"/>
            <w:left w:val="none" w:sz="0" w:space="0" w:color="auto"/>
            <w:bottom w:val="none" w:sz="0" w:space="0" w:color="auto"/>
            <w:right w:val="none" w:sz="0" w:space="0" w:color="auto"/>
          </w:divBdr>
        </w:div>
        <w:div w:id="1014501277">
          <w:marLeft w:val="-365"/>
          <w:marRight w:val="0"/>
          <w:marTop w:val="0"/>
          <w:marBottom w:val="3"/>
          <w:divBdr>
            <w:top w:val="none" w:sz="0" w:space="0" w:color="auto"/>
            <w:left w:val="none" w:sz="0" w:space="0" w:color="auto"/>
            <w:bottom w:val="none" w:sz="0" w:space="0" w:color="auto"/>
            <w:right w:val="none" w:sz="0" w:space="0" w:color="auto"/>
          </w:divBdr>
        </w:div>
        <w:div w:id="2102096438">
          <w:marLeft w:val="-365"/>
          <w:marRight w:val="0"/>
          <w:marTop w:val="0"/>
          <w:marBottom w:val="3"/>
          <w:divBdr>
            <w:top w:val="none" w:sz="0" w:space="0" w:color="auto"/>
            <w:left w:val="none" w:sz="0" w:space="0" w:color="auto"/>
            <w:bottom w:val="none" w:sz="0" w:space="0" w:color="auto"/>
            <w:right w:val="none" w:sz="0" w:space="0" w:color="auto"/>
          </w:divBdr>
        </w:div>
        <w:div w:id="689842859">
          <w:marLeft w:val="-365"/>
          <w:marRight w:val="0"/>
          <w:marTop w:val="0"/>
          <w:marBottom w:val="1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amdendpw245@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Heller</dc:creator>
  <cp:keywords/>
  <dc:description/>
  <cp:lastModifiedBy>Village of Camden</cp:lastModifiedBy>
  <cp:revision>13</cp:revision>
  <cp:lastPrinted>2024-10-28T13:34:00Z</cp:lastPrinted>
  <dcterms:created xsi:type="dcterms:W3CDTF">2024-10-28T12:56:00Z</dcterms:created>
  <dcterms:modified xsi:type="dcterms:W3CDTF">2024-10-28T15:28:00Z</dcterms:modified>
</cp:coreProperties>
</file>